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Book Fair hosts:</w:t>
      </w:r>
      <w:r w:rsidDel="00000000" w:rsidR="00000000" w:rsidRPr="00000000">
        <w:rPr>
          <w:rtl w:val="0"/>
        </w:rPr>
        <w:t xml:space="preserve"> Invite your school community (local businesses, retailers, shops, and organizations) to contribute to Share the Fair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TM</w:t>
      </w:r>
      <w:r w:rsidDel="00000000" w:rsidR="00000000" w:rsidRPr="00000000">
        <w:rPr>
          <w:rtl w:val="0"/>
        </w:rPr>
        <w:t xml:space="preserve">, the Book Fair’s giving program. Copy and paste the message below into your email—feel free to customize for your school.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Subject line: Support the students of [INSERT SCHOOL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Dear [INSERT NAME],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Our school, [INSERT SCHOOL NAME] is hosting a </w:t>
      </w:r>
      <w:r w:rsidDel="00000000" w:rsidR="00000000" w:rsidRPr="00000000">
        <w:rPr>
          <w:b w:val="1"/>
          <w:rtl w:val="0"/>
        </w:rPr>
        <w:t xml:space="preserve">Scholastic Book Fair</w:t>
      </w:r>
      <w:r w:rsidDel="00000000" w:rsidR="00000000" w:rsidRPr="00000000">
        <w:rPr>
          <w:rtl w:val="0"/>
        </w:rPr>
        <w:t xml:space="preserve"> from [INSERT DATE]–[INSERT DATE]. It’s the perfect opportunity to make a real difference in the lives of students through </w:t>
      </w:r>
      <w:r w:rsidDel="00000000" w:rsidR="00000000" w:rsidRPr="00000000">
        <w:rPr>
          <w:b w:val="1"/>
          <w:rtl w:val="0"/>
        </w:rPr>
        <w:t xml:space="preserve">Share the Fair</w:t>
      </w:r>
      <w:r w:rsidDel="00000000" w:rsidR="00000000" w:rsidRPr="00000000">
        <w:rPr>
          <w:rtl w:val="0"/>
        </w:rPr>
        <w:t xml:space="preserve">, the giving program built into the Book Fair that empowers schools and their communities to support kids who need help buying new books.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Your business can help make a significant impact by</w:t>
      </w:r>
      <w:r w:rsidDel="00000000" w:rsidR="00000000" w:rsidRPr="00000000">
        <w:rPr>
          <w:b w:val="1"/>
          <w:rtl w:val="0"/>
        </w:rPr>
        <w:t xml:space="preserve"> contributing to Share the Fair</w:t>
      </w:r>
      <w:r w:rsidDel="00000000" w:rsidR="00000000" w:rsidRPr="00000000">
        <w:rPr>
          <w:rtl w:val="0"/>
        </w:rPr>
        <w:t xml:space="preserve"> through [INSERT DATE]. Let’s make sure that no student leaves the event empty handed! Visit our contribution page to get started:</w:t>
        <w:br w:type="textWrapping"/>
        <w:t xml:space="preserve">[INSERT LINK TO SHARE THE FAIR CONTRIBUTION PAGE]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 for supporting our school’s Book Fair and helping to create an inclusive community where every kid can start the journey to becoming a lifelong reader.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[INSERT NAME]</w:t>
        <w:br w:type="textWrapping"/>
      </w:r>
      <w:r w:rsidDel="00000000" w:rsidR="00000000" w:rsidRPr="00000000">
        <w:rPr>
          <w:b w:val="1"/>
          <w:rtl w:val="0"/>
        </w:rPr>
        <w:t xml:space="preserve">Scholastic Book Fair host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  <w:t xml:space="preserve">[INSERT SCHOOL NAME]</w:t>
        <w:br w:type="textWrapping"/>
        <w:t xml:space="preserve">[INSERT CONTACT INFO]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/>
        <w:drawing>
          <wp:inline distB="114300" distT="114300" distL="114300" distR="114300">
            <wp:extent cx="1947863" cy="1409092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409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6.99999999999994" w:lineRule="auto"/>
        <w:rPr/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ab/>
        <w:tab/>
        <w:t xml:space="preserve">         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59" w:lineRule="auto"/>
      <w:rPr>
        <w:rFonts w:ascii="Roboto" w:cs="Roboto" w:eastAsia="Roboto" w:hAnsi="Roboto"/>
        <w:color w:val="2b373e"/>
        <w:sz w:val="14"/>
        <w:szCs w:val="14"/>
        <w:highlight w:val="white"/>
      </w:rPr>
    </w:pPr>
    <w:r w:rsidDel="00000000" w:rsidR="00000000" w:rsidRPr="00000000">
      <w:rPr>
        <w:rFonts w:ascii="Roboto" w:cs="Roboto" w:eastAsia="Roboto" w:hAnsi="Roboto"/>
        <w:color w:val="2b373e"/>
        <w:sz w:val="14"/>
        <w:szCs w:val="14"/>
        <w:highlight w:val="white"/>
        <w:rtl w:val="0"/>
      </w:rPr>
      <w:t xml:space="preserve">SCHOLASTIC, SHARE THE FAIR and any associated logos are trademarks and/or registered trademarks of Scholastic Inc. All rights reserved. </w:t>
    </w:r>
  </w:p>
  <w:p w:rsidR="00000000" w:rsidDel="00000000" w:rsidP="00000000" w:rsidRDefault="00000000" w:rsidRPr="00000000" w14:paraId="00000018">
    <w:pPr>
      <w:spacing w:line="259" w:lineRule="auto"/>
      <w:rPr>
        <w:rFonts w:ascii="Arial" w:cs="Arial" w:eastAsia="Arial" w:hAnsi="Arial"/>
        <w:color w:val="2b373e"/>
        <w:sz w:val="14"/>
        <w:szCs w:val="14"/>
        <w:highlight w:val="white"/>
      </w:rPr>
    </w:pPr>
    <w:r w:rsidDel="00000000" w:rsidR="00000000" w:rsidRPr="00000000">
      <w:rPr>
        <w:rFonts w:ascii="Arial" w:cs="Arial" w:eastAsia="Arial" w:hAnsi="Arial"/>
        <w:color w:val="2b373e"/>
        <w:sz w:val="14"/>
        <w:szCs w:val="14"/>
        <w:highlight w:val="white"/>
        <w:rtl w:val="0"/>
      </w:rPr>
      <w:t xml:space="preserve">© 2025 Scholastic Inc. All rights reserved. F25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-913565</wp:posOffset>
          </wp:positionH>
          <wp:positionV relativeFrom="paragraph">
            <wp:posOffset>-454018</wp:posOffset>
          </wp:positionV>
          <wp:extent cx="7771056" cy="2203704"/>
          <wp:effectExtent b="0" l="0" r="0" t="0"/>
          <wp:wrapSquare wrapText="bothSides" distB="0" distT="0" distL="114300" distR="114300"/>
          <wp:docPr descr="A red and white logo&#10;&#10;Description automatically generated with low confidence" id="5" name="image3.jpg"/>
          <a:graphic>
            <a:graphicData uri="http://schemas.openxmlformats.org/drawingml/2006/picture">
              <pic:pic>
                <pic:nvPicPr>
                  <pic:cNvPr descr="A red and white logo&#10;&#10;Description automatically generated with low confidenc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1056" cy="22037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-914394</wp:posOffset>
          </wp:positionH>
          <wp:positionV relativeFrom="paragraph">
            <wp:posOffset>-457193</wp:posOffset>
          </wp:positionV>
          <wp:extent cx="7767320" cy="2071370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5966" l="0" r="0" t="0"/>
                  <a:stretch>
                    <a:fillRect/>
                  </a:stretch>
                </pic:blipFill>
                <pic:spPr>
                  <a:xfrm>
                    <a:off x="0" y="0"/>
                    <a:ext cx="7767320" cy="2071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GHmI5W3bbWv90108L757S4BVYA==">CgMxLjA4AHIhMTJwdUpHNGt6VllqZDdCRUdmQnFRd2VZN2o1SkIzNnhj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